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7887" w14:textId="44E2F5C8" w:rsidR="00000000" w:rsidRDefault="001A6F5E" w:rsidP="001A6F5E">
      <w:pPr>
        <w:jc w:val="center"/>
      </w:pPr>
      <w:r>
        <w:t>Table of Contents</w:t>
      </w:r>
    </w:p>
    <w:p w14:paraId="45B3D7E3" w14:textId="77777777" w:rsidR="001A6F5E" w:rsidRDefault="001A6F5E" w:rsidP="001A6F5E">
      <w:pPr>
        <w:jc w:val="center"/>
      </w:pPr>
    </w:p>
    <w:p w14:paraId="56923312" w14:textId="73854D11" w:rsidR="001A6F5E" w:rsidRDefault="001A6F5E" w:rsidP="001A6F5E">
      <w:pPr>
        <w:jc w:val="center"/>
      </w:pPr>
      <w:r>
        <w:tab/>
      </w:r>
    </w:p>
    <w:p w14:paraId="35B20E20" w14:textId="118FBC44" w:rsidR="001A6F5E" w:rsidRDefault="001A6F5E" w:rsidP="001A6F5E">
      <w:pPr>
        <w:spacing w:line="276" w:lineRule="auto"/>
      </w:pPr>
      <w:r w:rsidRPr="001A6F5E">
        <w:t>Form 709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56CF4AB" w14:textId="26E537A8" w:rsidR="001A6F5E" w:rsidRDefault="001A6F5E" w:rsidP="001A6F5E">
      <w:pPr>
        <w:spacing w:line="276" w:lineRule="auto"/>
        <w:ind w:firstLine="720"/>
      </w:pPr>
      <w:r w:rsidRPr="001A6F5E">
        <w:t>What’s New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45F7444" w14:textId="11114C5F" w:rsidR="001A6F5E" w:rsidRDefault="001A6F5E" w:rsidP="001A6F5E">
      <w:pPr>
        <w:spacing w:line="276" w:lineRule="auto"/>
        <w:ind w:firstLine="720"/>
      </w:pPr>
      <w:r w:rsidRPr="001A6F5E">
        <w:t>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54DE06CB" w14:textId="25F51770" w:rsidR="001A6F5E" w:rsidRDefault="001A6F5E" w:rsidP="001A6F5E">
      <w:pPr>
        <w:spacing w:line="276" w:lineRule="auto"/>
        <w:ind w:firstLine="720"/>
      </w:pPr>
      <w:r w:rsidRPr="001A6F5E">
        <w:t>Types of Gifts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4343F6C0" w14:textId="27166EE8" w:rsidR="001A6F5E" w:rsidRDefault="001A6F5E" w:rsidP="001A6F5E">
      <w:pPr>
        <w:spacing w:line="276" w:lineRule="auto"/>
        <w:ind w:firstLine="720"/>
      </w:pPr>
      <w:r w:rsidRPr="001A6F5E">
        <w:t>Titling of Property and Beneficiary Designations</w:t>
      </w:r>
      <w:r>
        <w:tab/>
      </w:r>
      <w:r>
        <w:tab/>
      </w:r>
      <w:r>
        <w:tab/>
      </w:r>
      <w:r>
        <w:tab/>
      </w:r>
      <w:r>
        <w:tab/>
        <w:t>7</w:t>
      </w:r>
    </w:p>
    <w:p w14:paraId="5990F563" w14:textId="60D921B9" w:rsidR="001A6F5E" w:rsidRDefault="001A6F5E" w:rsidP="001A6F5E">
      <w:pPr>
        <w:spacing w:line="276" w:lineRule="auto"/>
        <w:ind w:firstLine="720"/>
      </w:pPr>
      <w:r w:rsidRPr="001A6F5E">
        <w:t>Four Unities of a Joint Tenancy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753990BE" w14:textId="5AE0E016" w:rsidR="001A6F5E" w:rsidRDefault="001A6F5E" w:rsidP="001A6F5E">
      <w:pPr>
        <w:spacing w:line="276" w:lineRule="auto"/>
        <w:ind w:firstLine="720"/>
      </w:pPr>
      <w:r w:rsidRPr="001A6F5E">
        <w:t>The POD/TOD Trap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54E5801C" w14:textId="0F02EB2D" w:rsidR="001A6F5E" w:rsidRDefault="001A6F5E" w:rsidP="001A6F5E">
      <w:pPr>
        <w:spacing w:line="276" w:lineRule="auto"/>
        <w:ind w:firstLine="720"/>
      </w:pPr>
      <w:r w:rsidRPr="001A6F5E">
        <w:t>Disclaiming a Gift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19C360B7" w14:textId="6B1F05A8" w:rsidR="001A6F5E" w:rsidRDefault="001A6F5E" w:rsidP="001A6F5E">
      <w:pPr>
        <w:spacing w:line="276" w:lineRule="auto"/>
        <w:ind w:firstLine="720"/>
      </w:pPr>
      <w:r w:rsidRPr="001A6F5E">
        <w:t>Annual Gift Exclusion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5D55507F" w14:textId="7C2661FA" w:rsidR="001A6F5E" w:rsidRDefault="001A6F5E" w:rsidP="001A6F5E">
      <w:pPr>
        <w:spacing w:line="276" w:lineRule="auto"/>
        <w:ind w:firstLine="720"/>
      </w:pPr>
      <w:r w:rsidRPr="001A6F5E">
        <w:t>Generation Skipping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29A971E5" w14:textId="0BE78CE2" w:rsidR="001A6F5E" w:rsidRDefault="001A6F5E" w:rsidP="001A6F5E">
      <w:pPr>
        <w:spacing w:line="276" w:lineRule="auto"/>
        <w:ind w:firstLine="720"/>
      </w:pPr>
      <w:r w:rsidRPr="001A6F5E">
        <w:t>Who Must File a Gift Tax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21CB4ED0" w14:textId="7B715701" w:rsidR="001A6F5E" w:rsidRDefault="001A6F5E" w:rsidP="001A6F5E">
      <w:pPr>
        <w:spacing w:line="276" w:lineRule="auto"/>
        <w:ind w:firstLine="720"/>
      </w:pPr>
      <w:r w:rsidRPr="001A6F5E">
        <w:t>When to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61F14A03" w14:textId="602968CA" w:rsidR="001A6F5E" w:rsidRDefault="001A6F5E" w:rsidP="001A6F5E">
      <w:pPr>
        <w:spacing w:line="276" w:lineRule="auto"/>
        <w:ind w:firstLine="720"/>
      </w:pPr>
      <w:r w:rsidRPr="001A6F5E">
        <w:t>Where to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0AC10617" w14:textId="7508D97B" w:rsidR="001A6F5E" w:rsidRDefault="001A6F5E" w:rsidP="001A6F5E">
      <w:pPr>
        <w:spacing w:line="276" w:lineRule="auto"/>
        <w:ind w:firstLine="720"/>
      </w:pPr>
      <w:r w:rsidRPr="001A6F5E">
        <w:t>Amending a Form 709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7420811B" w14:textId="564CBC19" w:rsidR="001A6F5E" w:rsidRDefault="001A6F5E" w:rsidP="001A6F5E">
      <w:pPr>
        <w:spacing w:line="276" w:lineRule="auto"/>
        <w:ind w:firstLine="720"/>
      </w:pPr>
      <w:r w:rsidRPr="001A6F5E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141AE02D" w14:textId="24D90706" w:rsidR="001A6F5E" w:rsidRDefault="001A6F5E" w:rsidP="001A6F5E">
      <w:pPr>
        <w:spacing w:line="276" w:lineRule="auto"/>
        <w:ind w:firstLine="720"/>
      </w:pPr>
      <w:r w:rsidRPr="001A6F5E">
        <w:t>Disclosures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5563E972" w14:textId="5DF49302" w:rsidR="001A6F5E" w:rsidRDefault="001A6F5E" w:rsidP="001A6F5E">
      <w:pPr>
        <w:spacing w:line="276" w:lineRule="auto"/>
        <w:ind w:firstLine="720"/>
      </w:pPr>
      <w:r w:rsidRPr="001A6F5E">
        <w:t>Qualified Tuition Programs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67A847FD" w14:textId="4FE148BF" w:rsidR="001A6F5E" w:rsidRDefault="001A6F5E" w:rsidP="001A6F5E">
      <w:pPr>
        <w:spacing w:line="276" w:lineRule="auto"/>
        <w:ind w:firstLine="720"/>
      </w:pPr>
      <w:r w:rsidRPr="001A6F5E">
        <w:t>Reporting the Gifts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62B5E4C9" w14:textId="66F1B4B6" w:rsidR="001A6F5E" w:rsidRDefault="001A6F5E" w:rsidP="001A6F5E">
      <w:pPr>
        <w:spacing w:line="276" w:lineRule="auto"/>
        <w:ind w:firstLine="720"/>
      </w:pPr>
      <w:r w:rsidRPr="001A6F5E">
        <w:t>Reporting Prior Gifts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0347AECB" w14:textId="7A0EA3BF" w:rsidR="001A6F5E" w:rsidRDefault="001A6F5E" w:rsidP="001A6F5E">
      <w:pPr>
        <w:spacing w:line="276" w:lineRule="auto"/>
        <w:ind w:firstLine="720"/>
      </w:pPr>
      <w:r w:rsidRPr="001A6F5E">
        <w:t>Interaction of the Estate and Gift tax exemptions</w:t>
      </w:r>
      <w:r>
        <w:tab/>
      </w:r>
      <w:r>
        <w:tab/>
      </w:r>
      <w:r>
        <w:tab/>
      </w:r>
      <w:r>
        <w:tab/>
      </w:r>
      <w:r>
        <w:tab/>
        <w:t>27</w:t>
      </w:r>
    </w:p>
    <w:p w14:paraId="652A6DA0" w14:textId="429143FD" w:rsidR="001A6F5E" w:rsidRDefault="001A6F5E" w:rsidP="001A6F5E">
      <w:pPr>
        <w:spacing w:line="276" w:lineRule="auto"/>
        <w:ind w:firstLine="720"/>
      </w:pPr>
      <w:proofErr w:type="spellStart"/>
      <w:r w:rsidRPr="001A6F5E">
        <w:t>Donee</w:t>
      </w:r>
      <w:proofErr w:type="spellEnd"/>
      <w:r w:rsidRPr="001A6F5E">
        <w:t xml:space="preserve"> Basis in Gifted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070532EC" w14:textId="06B30E7E" w:rsidR="001A6F5E" w:rsidRDefault="001A6F5E" w:rsidP="001A6F5E">
      <w:pPr>
        <w:spacing w:line="276" w:lineRule="auto"/>
        <w:ind w:firstLine="720"/>
      </w:pPr>
      <w:r w:rsidRPr="001A6F5E">
        <w:t>Table of Basic Exclusion and Credit Amounts</w:t>
      </w:r>
      <w:r>
        <w:tab/>
      </w:r>
      <w:r>
        <w:tab/>
      </w:r>
      <w:r>
        <w:tab/>
      </w:r>
      <w:r>
        <w:tab/>
      </w:r>
      <w:r>
        <w:tab/>
        <w:t>30</w:t>
      </w:r>
    </w:p>
    <w:p w14:paraId="0B268D19" w14:textId="24BE0137" w:rsidR="001A6F5E" w:rsidRDefault="001A6F5E" w:rsidP="001A6F5E">
      <w:pPr>
        <w:spacing w:line="276" w:lineRule="auto"/>
        <w:ind w:firstLine="720"/>
      </w:pPr>
      <w:r w:rsidRPr="001A6F5E">
        <w:t>Portability of DSUE Amount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71FA9028" w14:textId="7F42438C" w:rsidR="001A6F5E" w:rsidRDefault="001A6F5E" w:rsidP="001A6F5E">
      <w:pPr>
        <w:spacing w:line="276" w:lineRule="auto"/>
        <w:ind w:firstLine="720"/>
      </w:pPr>
      <w:r w:rsidRPr="001A6F5E">
        <w:t>Gift of a QTIP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5546A010" w14:textId="29B65152" w:rsidR="001A6F5E" w:rsidRDefault="001A6F5E" w:rsidP="001A6F5E">
      <w:pPr>
        <w:spacing w:line="276" w:lineRule="auto"/>
        <w:ind w:firstLine="720"/>
      </w:pPr>
      <w:r w:rsidRPr="001A6F5E">
        <w:t>Determining the Gift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73C7EC0F" w14:textId="1348D57B" w:rsidR="001A6F5E" w:rsidRDefault="001A6F5E" w:rsidP="001A6F5E">
      <w:pPr>
        <w:spacing w:line="276" w:lineRule="auto"/>
        <w:ind w:firstLine="720"/>
      </w:pPr>
      <w:r w:rsidRPr="001A6F5E">
        <w:t>Table for Computing Gift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6C2307EE" w14:textId="08702751" w:rsidR="001A6F5E" w:rsidRDefault="001A6F5E" w:rsidP="001A6F5E">
      <w:pPr>
        <w:spacing w:line="276" w:lineRule="auto"/>
        <w:ind w:firstLine="720"/>
      </w:pPr>
      <w:r w:rsidRPr="001A6F5E">
        <w:t>Filing Instructions for the Form 709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28BBCDA0" w14:textId="4B44DE9F" w:rsidR="001A6F5E" w:rsidRDefault="001A6F5E" w:rsidP="001A6F5E">
      <w:pPr>
        <w:spacing w:line="276" w:lineRule="auto"/>
        <w:ind w:firstLine="720"/>
      </w:pPr>
      <w:r w:rsidRPr="001A6F5E">
        <w:t>Consent of Spouse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7A5CA0CA" w14:textId="35A58B36" w:rsidR="001A6F5E" w:rsidRDefault="001A6F5E" w:rsidP="001A6F5E">
      <w:pPr>
        <w:spacing w:line="276" w:lineRule="auto"/>
        <w:ind w:firstLine="720"/>
      </w:pPr>
      <w:r w:rsidRPr="001A6F5E">
        <w:t>When the Consenting Spouse Must Also File a Gift Tax Return</w:t>
      </w:r>
      <w:r>
        <w:tab/>
      </w:r>
      <w:r>
        <w:tab/>
      </w:r>
      <w:r>
        <w:tab/>
        <w:t>37</w:t>
      </w:r>
    </w:p>
    <w:p w14:paraId="15E8AEE8" w14:textId="342A53CF" w:rsidR="001A6F5E" w:rsidRDefault="001A6F5E" w:rsidP="001A6F5E">
      <w:pPr>
        <w:spacing w:line="276" w:lineRule="auto"/>
        <w:ind w:firstLine="720"/>
      </w:pPr>
      <w:r w:rsidRPr="001A6F5E">
        <w:t>Schedule A. Computation of Taxable Gifts</w:t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1E444330" w14:textId="384C0D62" w:rsidR="001A6F5E" w:rsidRDefault="001A6F5E" w:rsidP="001A6F5E">
      <w:pPr>
        <w:spacing w:line="276" w:lineRule="auto"/>
        <w:ind w:firstLine="720"/>
      </w:pPr>
      <w:r w:rsidRPr="001A6F5E">
        <w:t>Form 709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1702F7E1" w14:textId="0DA1BFDD" w:rsidR="001A6F5E" w:rsidRDefault="001A6F5E" w:rsidP="001A6F5E">
      <w:pPr>
        <w:spacing w:line="276" w:lineRule="auto"/>
        <w:ind w:firstLine="720"/>
      </w:pPr>
      <w:r w:rsidRPr="001A6F5E">
        <w:t>Estates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67F66194" w14:textId="3FDF5FAF" w:rsidR="001A6F5E" w:rsidRDefault="001A6F5E" w:rsidP="001A6F5E">
      <w:pPr>
        <w:spacing w:line="276" w:lineRule="auto"/>
        <w:ind w:firstLine="720"/>
      </w:pPr>
      <w:r w:rsidRPr="001A6F5E">
        <w:t>The Probate Process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3790BC11" w14:textId="0530DCDC" w:rsidR="001A6F5E" w:rsidRDefault="001A6F5E" w:rsidP="001A6F5E">
      <w:pPr>
        <w:spacing w:line="276" w:lineRule="auto"/>
        <w:ind w:firstLine="720"/>
      </w:pPr>
      <w:r w:rsidRPr="001A6F5E">
        <w:t>Wills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0B2BBDC0" w14:textId="4920639D" w:rsidR="001A6F5E" w:rsidRDefault="001A6F5E" w:rsidP="001A6F5E">
      <w:pPr>
        <w:spacing w:line="276" w:lineRule="auto"/>
        <w:ind w:firstLine="720"/>
      </w:pPr>
      <w:r w:rsidRPr="001A6F5E">
        <w:t>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0D8BE52A" w14:textId="54188814" w:rsidR="001A6F5E" w:rsidRDefault="001A6F5E" w:rsidP="001A6F5E">
      <w:pPr>
        <w:spacing w:line="276" w:lineRule="auto"/>
        <w:ind w:firstLine="720"/>
      </w:pPr>
      <w:r w:rsidRPr="001A6F5E">
        <w:t>Personal Representative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692312E8" w14:textId="7236A2AD" w:rsidR="001A6F5E" w:rsidRDefault="001A6F5E" w:rsidP="001A6F5E">
      <w:pPr>
        <w:spacing w:line="276" w:lineRule="auto"/>
        <w:ind w:firstLine="720"/>
      </w:pPr>
      <w:r w:rsidRPr="001A6F5E">
        <w:t>Disclaimers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sectPr w:rsidR="001A6F5E" w:rsidSect="001A6F5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836D" w14:textId="77777777" w:rsidR="009F57D1" w:rsidRDefault="009F57D1" w:rsidP="001A6F5E">
      <w:r>
        <w:separator/>
      </w:r>
    </w:p>
  </w:endnote>
  <w:endnote w:type="continuationSeparator" w:id="0">
    <w:p w14:paraId="59260194" w14:textId="77777777" w:rsidR="009F57D1" w:rsidRDefault="009F57D1" w:rsidP="001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837A" w14:textId="02B21E12" w:rsidR="001A6F5E" w:rsidRPr="001A6F5E" w:rsidRDefault="001A6F5E" w:rsidP="001A6F5E">
    <w:pPr>
      <w:pStyle w:val="Footer"/>
      <w:jc w:val="right"/>
      <w:rPr>
        <w:kern w:val="0"/>
        <w:sz w:val="20"/>
        <w:szCs w:val="20"/>
      </w:rPr>
    </w:pPr>
    <w:r>
      <w:rPr>
        <w:noProof/>
        <w:kern w:val="0"/>
        <w:sz w:val="20"/>
        <w:szCs w:val="20"/>
      </w:rPr>
      <w:drawing>
        <wp:anchor distT="0" distB="0" distL="114300" distR="114300" simplePos="0" relativeHeight="251658240" behindDoc="0" locked="0" layoutInCell="1" allowOverlap="1" wp14:anchorId="4FF15827" wp14:editId="0166C68A">
          <wp:simplePos x="0" y="0"/>
          <wp:positionH relativeFrom="column">
            <wp:posOffset>120517</wp:posOffset>
          </wp:positionH>
          <wp:positionV relativeFrom="paragraph">
            <wp:posOffset>15307</wp:posOffset>
          </wp:positionV>
          <wp:extent cx="1580483" cy="322513"/>
          <wp:effectExtent l="0" t="0" r="0" b="0"/>
          <wp:wrapNone/>
          <wp:docPr id="1704696295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696295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83" cy="32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6F5E">
      <w:rPr>
        <w:kern w:val="0"/>
        <w:sz w:val="20"/>
        <w:szCs w:val="20"/>
      </w:rPr>
      <w:t>Table of Contents</w:t>
    </w:r>
  </w:p>
  <w:p w14:paraId="6671235F" w14:textId="2BCD6BED" w:rsidR="001A6F5E" w:rsidRPr="001A6F5E" w:rsidRDefault="001A6F5E" w:rsidP="001A6F5E">
    <w:pPr>
      <w:pStyle w:val="Footer"/>
      <w:jc w:val="right"/>
      <w:rPr>
        <w:sz w:val="20"/>
        <w:szCs w:val="20"/>
      </w:rPr>
    </w:pPr>
    <w:r w:rsidRPr="001A6F5E">
      <w:rPr>
        <w:kern w:val="0"/>
        <w:sz w:val="20"/>
        <w:szCs w:val="20"/>
      </w:rPr>
      <w:t>Copyright © 2023,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B32AC" w14:textId="77777777" w:rsidR="009F57D1" w:rsidRDefault="009F57D1" w:rsidP="001A6F5E">
      <w:r>
        <w:separator/>
      </w:r>
    </w:p>
  </w:footnote>
  <w:footnote w:type="continuationSeparator" w:id="0">
    <w:p w14:paraId="7C82793B" w14:textId="77777777" w:rsidR="009F57D1" w:rsidRDefault="009F57D1" w:rsidP="001A6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12C73" w14:textId="1CAB034B" w:rsidR="001A6F5E" w:rsidRDefault="001A6F5E" w:rsidP="001A6F5E">
    <w:pPr>
      <w:pStyle w:val="Header"/>
      <w:jc w:val="right"/>
    </w:pPr>
    <w:r>
      <w:t>2023 Form 709, The Gift Tax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5E"/>
    <w:rsid w:val="001A4AE2"/>
    <w:rsid w:val="001A6F5E"/>
    <w:rsid w:val="002E3422"/>
    <w:rsid w:val="005B0E17"/>
    <w:rsid w:val="006B07FE"/>
    <w:rsid w:val="00822D29"/>
    <w:rsid w:val="009F57D1"/>
    <w:rsid w:val="00AD2332"/>
    <w:rsid w:val="00D1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4DD0A"/>
  <w15:chartTrackingRefBased/>
  <w15:docId w15:val="{2C1895E0-8F36-D84F-886D-63889825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F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F5E"/>
  </w:style>
  <w:style w:type="paragraph" w:styleId="Footer">
    <w:name w:val="footer"/>
    <w:basedOn w:val="Normal"/>
    <w:link w:val="FooterChar"/>
    <w:uiPriority w:val="99"/>
    <w:unhideWhenUsed/>
    <w:rsid w:val="001A6F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1055</Characters>
  <Application>Microsoft Office Word</Application>
  <DocSecurity>0</DocSecurity>
  <Lines>39</Lines>
  <Paragraphs>36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2023-10-23T17:21:00Z</dcterms:created>
  <dcterms:modified xsi:type="dcterms:W3CDTF">2023-10-23T17:27:00Z</dcterms:modified>
</cp:coreProperties>
</file>